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8" w:rsidRDefault="00BF0F68" w:rsidP="00BF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Festiwal Polskiej Piosenki Dziecięcej i Młodzieżowej </w:t>
      </w:r>
    </w:p>
    <w:p w:rsidR="00BF0F68" w:rsidRDefault="00BF0F68" w:rsidP="00BF0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„Kolorowe Nutki”</w:t>
      </w:r>
    </w:p>
    <w:p w:rsidR="00BF0F68" w:rsidRDefault="00BF0F68" w:rsidP="00BF0F68">
      <w:pPr>
        <w:jc w:val="center"/>
        <w:rPr>
          <w:sz w:val="28"/>
          <w:szCs w:val="28"/>
        </w:rPr>
      </w:pPr>
      <w:r w:rsidRPr="00803EA2">
        <w:rPr>
          <w:sz w:val="28"/>
          <w:szCs w:val="28"/>
        </w:rPr>
        <w:t>05 maja</w:t>
      </w:r>
      <w:r>
        <w:rPr>
          <w:sz w:val="28"/>
          <w:szCs w:val="28"/>
        </w:rPr>
        <w:t xml:space="preserve"> 2019 roku, Grodno</w:t>
      </w:r>
    </w:p>
    <w:p w:rsidR="00BF0F68" w:rsidRDefault="00BF0F68" w:rsidP="00BF0F68">
      <w:pPr>
        <w:jc w:val="both"/>
        <w:rPr>
          <w:sz w:val="24"/>
          <w:szCs w:val="24"/>
        </w:rPr>
      </w:pPr>
    </w:p>
    <w:p w:rsidR="00BF0F68" w:rsidRDefault="00BF0F68" w:rsidP="00BF0F68">
      <w:pPr>
        <w:pStyle w:val="Tytu"/>
        <w:jc w:val="both"/>
        <w:rPr>
          <w:b w:val="0"/>
          <w:color w:val="000000"/>
        </w:rPr>
      </w:pPr>
      <w:r>
        <w:rPr>
          <w:b w:val="0"/>
          <w:i/>
          <w:color w:val="000000"/>
          <w:u w:val="single"/>
        </w:rPr>
        <w:t>Organizatorzy</w:t>
      </w:r>
      <w:r>
        <w:rPr>
          <w:b w:val="0"/>
          <w:color w:val="000000"/>
        </w:rPr>
        <w:t>: Związek Polaków na Białorusi</w:t>
      </w:r>
    </w:p>
    <w:p w:rsidR="00BF0F68" w:rsidRDefault="00BF0F68" w:rsidP="00BF0F68">
      <w:pPr>
        <w:pStyle w:val="Tytu"/>
        <w:ind w:left="708" w:firstLine="708"/>
        <w:jc w:val="left"/>
        <w:rPr>
          <w:b w:val="0"/>
          <w:color w:val="000000"/>
        </w:rPr>
      </w:pPr>
    </w:p>
    <w:p w:rsidR="00BF0F68" w:rsidRDefault="00BF0F68" w:rsidP="00BF0F68">
      <w:pPr>
        <w:pStyle w:val="Tytu"/>
        <w:ind w:left="708" w:firstLine="708"/>
        <w:jc w:val="left"/>
        <w:rPr>
          <w:b w:val="0"/>
          <w:color w:val="000000"/>
        </w:rPr>
      </w:pPr>
    </w:p>
    <w:p w:rsidR="00BF0F68" w:rsidRDefault="00BF0F68" w:rsidP="00BF0F6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CELE FESTIWALU:</w:t>
      </w:r>
    </w:p>
    <w:p w:rsidR="00BF0F68" w:rsidRDefault="00BF0F68" w:rsidP="00BF0F68">
      <w:pPr>
        <w:jc w:val="both"/>
        <w:rPr>
          <w:sz w:val="24"/>
          <w:szCs w:val="24"/>
        </w:rPr>
      </w:pPr>
      <w:r>
        <w:rPr>
          <w:sz w:val="24"/>
          <w:szCs w:val="24"/>
        </w:rPr>
        <w:t>- Prezentacja i promocja polskiej piosenki dla dzieci i młodzieży oraz prezentacja dorobku artystycznego solistów i zespołów.</w:t>
      </w:r>
    </w:p>
    <w:p w:rsidR="00BF0F68" w:rsidRDefault="00BF0F68" w:rsidP="00BF0F68">
      <w:pPr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>
        <w:rPr>
          <w:color w:val="000000"/>
          <w:sz w:val="24"/>
          <w:szCs w:val="24"/>
        </w:rPr>
        <w:t>spieranie młodych talentów wokalnych z całej Białorusi, a także promowanie aktywności młodzieżowej.</w:t>
      </w:r>
    </w:p>
    <w:p w:rsidR="00BF0F68" w:rsidRDefault="00BF0F68" w:rsidP="00BF0F68">
      <w:pPr>
        <w:pStyle w:val="Nagwek9"/>
        <w:keepLines w:val="0"/>
        <w:spacing w:before="0"/>
        <w:ind w:left="283" w:hanging="283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BF0F68" w:rsidRDefault="00BF0F68" w:rsidP="00BF0F68">
      <w:pPr>
        <w:pStyle w:val="Nagwek9"/>
        <w:keepLines w:val="0"/>
        <w:spacing w:before="0"/>
        <w:ind w:left="283" w:hanging="28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UCZESTNICY:</w:t>
      </w:r>
    </w:p>
    <w:p w:rsidR="00BF0F68" w:rsidRDefault="00BF0F68" w:rsidP="00BF0F68">
      <w:pPr>
        <w:ind w:right="56"/>
        <w:rPr>
          <w:sz w:val="24"/>
          <w:szCs w:val="24"/>
        </w:rPr>
      </w:pPr>
      <w:r>
        <w:rPr>
          <w:sz w:val="24"/>
          <w:szCs w:val="24"/>
        </w:rPr>
        <w:t>Dzieci i młodzież do lat 16</w:t>
      </w:r>
    </w:p>
    <w:p w:rsidR="00BF0F68" w:rsidRDefault="00BF0F68" w:rsidP="00BF0F68">
      <w:pPr>
        <w:numPr>
          <w:ilvl w:val="1"/>
          <w:numId w:val="1"/>
        </w:numPr>
        <w:ind w:right="56"/>
        <w:rPr>
          <w:sz w:val="24"/>
          <w:szCs w:val="24"/>
        </w:rPr>
      </w:pPr>
      <w:r>
        <w:rPr>
          <w:sz w:val="24"/>
          <w:szCs w:val="24"/>
        </w:rPr>
        <w:t>soliści</w:t>
      </w:r>
    </w:p>
    <w:p w:rsidR="00BF0F68" w:rsidRDefault="00BF0F68" w:rsidP="00BF0F68">
      <w:pPr>
        <w:numPr>
          <w:ilvl w:val="1"/>
          <w:numId w:val="1"/>
        </w:numPr>
        <w:ind w:right="56"/>
        <w:rPr>
          <w:sz w:val="24"/>
          <w:szCs w:val="24"/>
        </w:rPr>
      </w:pPr>
      <w:r>
        <w:rPr>
          <w:sz w:val="24"/>
          <w:szCs w:val="24"/>
        </w:rPr>
        <w:t>zespoły wokalne (do 6 osób)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</w:p>
    <w:p w:rsidR="00BF0F68" w:rsidRDefault="00BF0F68" w:rsidP="00BF0F68">
      <w:pPr>
        <w:pStyle w:val="Nagwek2"/>
        <w:spacing w:line="240" w:lineRule="auto"/>
        <w:ind w:right="-883"/>
        <w:jc w:val="left"/>
        <w:rPr>
          <w:b w:val="0"/>
          <w:i/>
          <w:u w:val="single"/>
        </w:rPr>
      </w:pPr>
      <w:r>
        <w:rPr>
          <w:b w:val="0"/>
          <w:i/>
          <w:u w:val="single"/>
        </w:rPr>
        <w:t>TERMIN I MIEJSCE FESTIWALU:</w:t>
      </w:r>
    </w:p>
    <w:p w:rsidR="00BF0F68" w:rsidRDefault="00BF0F68" w:rsidP="00BF0F68">
      <w:pPr>
        <w:ind w:right="-88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05 maja 2019r. Grodno o godz. 11.00 przy Sali nr 100 przy ul. Budzionnego 48 A</w:t>
      </w:r>
    </w:p>
    <w:p w:rsidR="00BF0F68" w:rsidRDefault="00BF0F68" w:rsidP="00BF0F68">
      <w:pPr>
        <w:pStyle w:val="Nagwek2"/>
        <w:jc w:val="both"/>
        <w:rPr>
          <w:b w:val="0"/>
          <w:bCs w:val="0"/>
        </w:rPr>
      </w:pPr>
    </w:p>
    <w:p w:rsidR="00BF0F68" w:rsidRDefault="00BF0F68" w:rsidP="00BF0F68">
      <w:pPr>
        <w:pStyle w:val="Nagwek2"/>
        <w:jc w:val="both"/>
        <w:rPr>
          <w:b w:val="0"/>
          <w:i/>
          <w:u w:val="single"/>
        </w:rPr>
      </w:pPr>
      <w:r>
        <w:rPr>
          <w:b w:val="0"/>
          <w:i/>
          <w:u w:val="single"/>
        </w:rPr>
        <w:t>ZASADY UDZIAŁU: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Uczestnicy przygotowują dwie piosenki o tematyce dowolnej. </w:t>
      </w:r>
      <w:r>
        <w:rPr>
          <w:rFonts w:cs="Times New Roman"/>
          <w:bCs/>
          <w:sz w:val="24"/>
          <w:szCs w:val="24"/>
          <w:lang w:val="pl-PL"/>
        </w:rPr>
        <w:t xml:space="preserve">Tematyka piosenek dostosowana do wieku wykonawcy </w:t>
      </w:r>
    </w:p>
    <w:p w:rsidR="00BF0F68" w:rsidRDefault="00BF0F68" w:rsidP="00BF0F68">
      <w:pPr>
        <w:ind w:left="283" w:right="56"/>
        <w:jc w:val="both"/>
        <w:rPr>
          <w:sz w:val="24"/>
          <w:szCs w:val="24"/>
        </w:rPr>
      </w:pPr>
    </w:p>
    <w:p w:rsidR="00BF0F68" w:rsidRPr="00BF0F68" w:rsidRDefault="00BF0F68" w:rsidP="00BF0F68">
      <w:pPr>
        <w:ind w:right="55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Udział w Festiwalu następuje poprzez zgłoszeni</w:t>
      </w:r>
      <w:r w:rsidR="00803EA2">
        <w:rPr>
          <w:color w:val="000000"/>
          <w:sz w:val="24"/>
          <w:szCs w:val="24"/>
        </w:rPr>
        <w:t>e przez jednostki delegujące oso</w:t>
      </w:r>
      <w:r>
        <w:rPr>
          <w:color w:val="000000"/>
          <w:sz w:val="24"/>
          <w:szCs w:val="24"/>
        </w:rPr>
        <w:t>b</w:t>
      </w:r>
      <w:r w:rsidR="00803EA2">
        <w:rPr>
          <w:color w:val="000000"/>
          <w:sz w:val="24"/>
          <w:szCs w:val="24"/>
        </w:rPr>
        <w:t>y nominowane</w:t>
      </w:r>
      <w:r>
        <w:rPr>
          <w:color w:val="000000"/>
          <w:sz w:val="24"/>
          <w:szCs w:val="24"/>
        </w:rPr>
        <w:t xml:space="preserve"> do dnia </w:t>
      </w:r>
      <w:r w:rsidRPr="00BF0F68">
        <w:rPr>
          <w:b/>
          <w:i/>
          <w:color w:val="000000"/>
          <w:sz w:val="24"/>
          <w:szCs w:val="24"/>
          <w:u w:val="single"/>
        </w:rPr>
        <w:t>15 kwietnia 2019 r.</w:t>
      </w:r>
    </w:p>
    <w:p w:rsidR="00BF0F68" w:rsidRDefault="00BF0F68" w:rsidP="00BF0F68">
      <w:pPr>
        <w:ind w:left="375" w:right="-883"/>
        <w:rPr>
          <w:sz w:val="24"/>
          <w:szCs w:val="24"/>
          <w:u w:val="single"/>
        </w:rPr>
      </w:pP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  <w:r>
        <w:rPr>
          <w:rFonts w:cs="Times New Roman"/>
          <w:color w:val="000000"/>
          <w:sz w:val="24"/>
          <w:szCs w:val="24"/>
          <w:lang w:val="pl-PL"/>
        </w:rPr>
        <w:t>Uczestnik zezwala na wykorzystanie i przetwarzanie w bazie danych Festiwalu Piosenki Dziecięcej i Młodzieżowej „Kolorowe Nutki 2019” informacji osobowych zawartych w karcie zgłoszenia.</w:t>
      </w:r>
    </w:p>
    <w:p w:rsidR="00BF0F68" w:rsidRDefault="00BF0F68" w:rsidP="00BF0F68">
      <w:pPr>
        <w:tabs>
          <w:tab w:val="left" w:pos="993"/>
        </w:tabs>
        <w:ind w:right="-425"/>
        <w:jc w:val="both"/>
        <w:rPr>
          <w:sz w:val="24"/>
          <w:szCs w:val="24"/>
        </w:rPr>
      </w:pPr>
    </w:p>
    <w:p w:rsidR="00BF0F68" w:rsidRDefault="00BF0F68" w:rsidP="00BF0F68">
      <w:pPr>
        <w:tabs>
          <w:tab w:val="left" w:pos="993"/>
        </w:tabs>
        <w:ind w:right="-425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OCENA I NAGRODY:</w:t>
      </w:r>
    </w:p>
    <w:p w:rsidR="00BF0F68" w:rsidRDefault="00BF0F68" w:rsidP="00BF0F6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Powołane przez organizatora Jury oceniać będzie solistów i zespoły w </w:t>
      </w:r>
      <w:r w:rsidR="002819DF">
        <w:rPr>
          <w:sz w:val="24"/>
          <w:szCs w:val="24"/>
        </w:rPr>
        <w:t>następujących</w:t>
      </w:r>
      <w:r>
        <w:rPr>
          <w:sz w:val="24"/>
          <w:szCs w:val="24"/>
        </w:rPr>
        <w:t xml:space="preserve"> kategoriach:</w:t>
      </w:r>
    </w:p>
    <w:p w:rsidR="00BF0F68" w:rsidRDefault="002819DF" w:rsidP="00BF0F68">
      <w:pPr>
        <w:numPr>
          <w:ilvl w:val="12"/>
          <w:numId w:val="0"/>
        </w:numPr>
        <w:ind w:left="283" w:right="-425"/>
        <w:jc w:val="both"/>
        <w:rPr>
          <w:sz w:val="24"/>
          <w:szCs w:val="24"/>
        </w:rPr>
      </w:pPr>
      <w:r>
        <w:rPr>
          <w:sz w:val="24"/>
          <w:szCs w:val="24"/>
        </w:rPr>
        <w:t>Zespoły kategoria</w:t>
      </w:r>
      <w:r w:rsidR="00BF0F68">
        <w:rPr>
          <w:sz w:val="24"/>
          <w:szCs w:val="24"/>
        </w:rPr>
        <w:t xml:space="preserve"> 6-</w:t>
      </w:r>
      <w:r>
        <w:rPr>
          <w:sz w:val="24"/>
          <w:szCs w:val="24"/>
        </w:rPr>
        <w:t>1</w:t>
      </w:r>
      <w:r w:rsidR="00BF0F68">
        <w:rPr>
          <w:sz w:val="24"/>
          <w:szCs w:val="24"/>
        </w:rPr>
        <w:t>6 lat</w:t>
      </w:r>
    </w:p>
    <w:p w:rsidR="00BF0F68" w:rsidRDefault="00BF0F68" w:rsidP="00BF0F68">
      <w:pPr>
        <w:numPr>
          <w:ilvl w:val="12"/>
          <w:numId w:val="0"/>
        </w:num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Soliści w kategoriach    6-10 lat, 11-13 lat, oraz 14-16 lat</w:t>
      </w:r>
    </w:p>
    <w:p w:rsidR="00BF0F68" w:rsidRDefault="00BF0F68" w:rsidP="00BF0F68">
      <w:pPr>
        <w:numPr>
          <w:ilvl w:val="12"/>
          <w:numId w:val="0"/>
        </w:numPr>
        <w:ind w:right="-425"/>
        <w:jc w:val="both"/>
        <w:rPr>
          <w:sz w:val="24"/>
          <w:szCs w:val="24"/>
        </w:rPr>
      </w:pPr>
    </w:p>
    <w:p w:rsidR="00BF0F68" w:rsidRDefault="00BF0F68" w:rsidP="00BF0F68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Przy ocenie wykonawców brane będą pod uwagę:</w:t>
      </w:r>
    </w:p>
    <w:p w:rsidR="00BF0F68" w:rsidRDefault="00BF0F68" w:rsidP="00BF0F68">
      <w:pPr>
        <w:ind w:left="285" w:right="-567"/>
        <w:jc w:val="both"/>
        <w:rPr>
          <w:sz w:val="24"/>
          <w:szCs w:val="24"/>
        </w:rPr>
      </w:pPr>
      <w:r>
        <w:rPr>
          <w:sz w:val="24"/>
          <w:szCs w:val="24"/>
        </w:rPr>
        <w:t>- dobór repertuaru do możliwości wiekowych wykonawcy</w:t>
      </w:r>
    </w:p>
    <w:p w:rsidR="00BF0F68" w:rsidRDefault="00BF0F68" w:rsidP="00BF0F68">
      <w:pPr>
        <w:ind w:left="285" w:right="-567"/>
        <w:jc w:val="both"/>
        <w:rPr>
          <w:sz w:val="24"/>
          <w:szCs w:val="24"/>
        </w:rPr>
      </w:pPr>
      <w:r>
        <w:rPr>
          <w:sz w:val="24"/>
          <w:szCs w:val="24"/>
        </w:rPr>
        <w:t>- interesujące wykonanie utworów, własna interpretacja</w:t>
      </w:r>
    </w:p>
    <w:p w:rsidR="00BF0F68" w:rsidRDefault="00BF0F68" w:rsidP="00BF0F68">
      <w:pPr>
        <w:ind w:left="285" w:right="-567"/>
        <w:jc w:val="both"/>
        <w:rPr>
          <w:sz w:val="24"/>
          <w:szCs w:val="24"/>
        </w:rPr>
      </w:pPr>
      <w:r>
        <w:rPr>
          <w:sz w:val="24"/>
          <w:szCs w:val="24"/>
        </w:rPr>
        <w:t>- ogólny wyraz artystyczny</w:t>
      </w:r>
    </w:p>
    <w:p w:rsidR="00BF0F68" w:rsidRDefault="00BF0F68" w:rsidP="00BF0F68">
      <w:pPr>
        <w:pStyle w:val="Tytu"/>
        <w:jc w:val="both"/>
        <w:rPr>
          <w:b w:val="0"/>
          <w:color w:val="000000"/>
        </w:rPr>
      </w:pPr>
    </w:p>
    <w:p w:rsidR="00BF0F68" w:rsidRDefault="00BF0F68" w:rsidP="00BF0F68">
      <w:pPr>
        <w:pStyle w:val="Tytu"/>
        <w:jc w:val="both"/>
        <w:rPr>
          <w:b w:val="0"/>
          <w:i/>
          <w:color w:val="000000"/>
          <w:u w:val="single"/>
        </w:rPr>
      </w:pPr>
      <w:r>
        <w:rPr>
          <w:b w:val="0"/>
          <w:i/>
          <w:color w:val="000000"/>
          <w:u w:val="single"/>
        </w:rPr>
        <w:t>NAGRODY:</w:t>
      </w:r>
    </w:p>
    <w:p w:rsidR="00BF0F68" w:rsidRDefault="00BF0F68" w:rsidP="00BF0F68">
      <w:pPr>
        <w:pStyle w:val="Tytu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Laureaci I, II i III miejsca w poszczególnych kategoriach zostaną nagrodzeni dyplomem i nagrodą rzeczową. </w:t>
      </w:r>
    </w:p>
    <w:p w:rsidR="00BF0F68" w:rsidRDefault="00BF0F68" w:rsidP="00BF0F68">
      <w:pPr>
        <w:ind w:right="-8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Zwycięzcy ubiegłorocznej edycji Konkursu, nie będą klasyfikowani do udziału w Konkursie „Kolorowe Nutki”. Wprowadzamy 1rok karencji dla zdobywców I miejsca w ubiegłorocznej edycji Konkursu. </w:t>
      </w:r>
    </w:p>
    <w:p w:rsidR="00BF0F68" w:rsidRDefault="00BF0F68" w:rsidP="00BF0F68">
      <w:pPr>
        <w:ind w:right="-883"/>
        <w:rPr>
          <w:bCs/>
          <w:color w:val="FF0000"/>
          <w:sz w:val="24"/>
          <w:szCs w:val="24"/>
        </w:rPr>
      </w:pPr>
    </w:p>
    <w:p w:rsidR="00BF0F68" w:rsidRDefault="00BF0F68" w:rsidP="00BF0F68">
      <w:pPr>
        <w:spacing w:after="200" w:line="276" w:lineRule="auto"/>
        <w:rPr>
          <w:bCs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BF0F68" w:rsidRDefault="00BF0F68" w:rsidP="00BF0F68">
      <w:pPr>
        <w:pStyle w:val="Tytu"/>
        <w:jc w:val="both"/>
        <w:rPr>
          <w:b w:val="0"/>
          <w:i/>
          <w:color w:val="000000"/>
          <w:u w:val="single"/>
        </w:rPr>
      </w:pPr>
      <w:r>
        <w:rPr>
          <w:b w:val="0"/>
          <w:i/>
          <w:color w:val="000000"/>
          <w:u w:val="single"/>
        </w:rPr>
        <w:lastRenderedPageBreak/>
        <w:t>PRZEBIEG KONKURSU:</w:t>
      </w:r>
    </w:p>
    <w:p w:rsidR="00BF0F68" w:rsidRDefault="00BF0F68" w:rsidP="00BF0F68">
      <w:pPr>
        <w:pStyle w:val="Tytu"/>
        <w:jc w:val="both"/>
        <w:rPr>
          <w:b w:val="0"/>
        </w:rPr>
      </w:pPr>
      <w:r>
        <w:rPr>
          <w:b w:val="0"/>
          <w:color w:val="000000"/>
          <w:u w:val="single"/>
        </w:rPr>
        <w:t>I etap</w:t>
      </w:r>
      <w:r>
        <w:rPr>
          <w:b w:val="0"/>
          <w:color w:val="000000"/>
        </w:rPr>
        <w:t xml:space="preserve"> – eliminacje konkursowe. </w:t>
      </w:r>
      <w:r>
        <w:rPr>
          <w:b w:val="0"/>
        </w:rPr>
        <w:t xml:space="preserve"> Każdy z wykonawców prezentuje przed publicznością dwie dowolnie wybrane przez siebie i zgłoszone wcześniej piosenki. Powysłuchaniu wszystkich wykonawców Jury Konkursu po naradzie ogłasza wykonawców, którzy przejdą do II etapu. </w:t>
      </w:r>
    </w:p>
    <w:p w:rsidR="00BF0F68" w:rsidRDefault="00BF0F68" w:rsidP="00BF0F6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II etap</w:t>
      </w:r>
      <w:r>
        <w:rPr>
          <w:color w:val="000000"/>
          <w:sz w:val="24"/>
          <w:szCs w:val="24"/>
        </w:rPr>
        <w:t xml:space="preserve"> – (koncert galowy). W</w:t>
      </w:r>
      <w:r>
        <w:rPr>
          <w:sz w:val="24"/>
          <w:szCs w:val="24"/>
        </w:rPr>
        <w:t xml:space="preserve">ykonawcy, wyróżnieni przez Jury Konkursu podczas I etapu, biorą udział w II etapie, podczas którego prezentują przed publicznością po jednej, wybranej przez </w:t>
      </w:r>
      <w:r w:rsidR="00803EA2"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 xml:space="preserve">ury piosence. 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  <w:r>
        <w:rPr>
          <w:rFonts w:cs="Times New Roman"/>
          <w:bCs/>
          <w:sz w:val="24"/>
          <w:szCs w:val="24"/>
          <w:lang w:val="pl-PL"/>
        </w:rPr>
        <w:t>Organizator zapewnia: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  <w:r>
        <w:rPr>
          <w:rFonts w:cs="Times New Roman"/>
          <w:bCs/>
          <w:sz w:val="24"/>
          <w:szCs w:val="24"/>
          <w:lang w:val="pl-PL"/>
        </w:rPr>
        <w:t>- sprzęt nagłaśniający,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  <w:r>
        <w:rPr>
          <w:rFonts w:cs="Times New Roman"/>
          <w:bCs/>
          <w:sz w:val="24"/>
          <w:szCs w:val="24"/>
          <w:lang w:val="pl-PL"/>
        </w:rPr>
        <w:t>- 6 mikrofonów przewodowych,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  <w:r>
        <w:rPr>
          <w:rFonts w:cs="Times New Roman"/>
          <w:bCs/>
          <w:sz w:val="24"/>
          <w:szCs w:val="24"/>
          <w:lang w:val="pl-PL"/>
        </w:rPr>
        <w:t xml:space="preserve">- odtwarzacz CD/MP3, 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  <w:r>
        <w:rPr>
          <w:rFonts w:cs="Times New Roman"/>
          <w:bCs/>
          <w:sz w:val="24"/>
          <w:szCs w:val="24"/>
          <w:lang w:val="pl-PL"/>
        </w:rPr>
        <w:t xml:space="preserve">- </w:t>
      </w:r>
      <w:r>
        <w:rPr>
          <w:rFonts w:cs="Times New Roman"/>
          <w:sz w:val="24"/>
          <w:szCs w:val="24"/>
          <w:lang w:val="pl-PL"/>
        </w:rPr>
        <w:t>zakwaterowanie, wyżywienie oraz zwrot kosztów podróży.</w:t>
      </w:r>
    </w:p>
    <w:p w:rsidR="00BF0F68" w:rsidRDefault="00BF0F68" w:rsidP="00BF0F68">
      <w:pPr>
        <w:pStyle w:val="Bezodstpw"/>
        <w:jc w:val="both"/>
        <w:rPr>
          <w:rFonts w:cs="Times New Roman"/>
          <w:bCs/>
          <w:sz w:val="24"/>
          <w:szCs w:val="24"/>
          <w:lang w:val="pl-PL"/>
        </w:rPr>
      </w:pPr>
    </w:p>
    <w:p w:rsidR="00BF0F68" w:rsidRDefault="00BF0F68" w:rsidP="00BF0F68">
      <w:pPr>
        <w:pStyle w:val="Bezodstpw"/>
        <w:jc w:val="center"/>
        <w:rPr>
          <w:rFonts w:cs="Times New Roman"/>
          <w:b/>
          <w:bCs/>
          <w:sz w:val="24"/>
          <w:szCs w:val="24"/>
          <w:u w:val="single"/>
          <w:lang w:val="pl-PL"/>
        </w:rPr>
      </w:pPr>
      <w:r>
        <w:rPr>
          <w:rFonts w:cs="Times New Roman"/>
          <w:b/>
          <w:bCs/>
          <w:sz w:val="24"/>
          <w:szCs w:val="24"/>
          <w:u w:val="single"/>
          <w:lang w:val="pl-PL"/>
        </w:rPr>
        <w:t>Kartę zgłoszenia należy przesłać do dn. 15.04.2019 r. na adres:</w:t>
      </w:r>
    </w:p>
    <w:p w:rsidR="00BF0F68" w:rsidRDefault="00BF0F68" w:rsidP="00BF0F68">
      <w:pPr>
        <w:pStyle w:val="Tytu"/>
        <w:jc w:val="both"/>
        <w:rPr>
          <w:color w:val="000000"/>
        </w:rPr>
      </w:pPr>
    </w:p>
    <w:p w:rsidR="00BF0F68" w:rsidRPr="002819DF" w:rsidRDefault="00BF0F68" w:rsidP="00BF0F68">
      <w:pPr>
        <w:pStyle w:val="Tytu"/>
        <w:jc w:val="left"/>
        <w:rPr>
          <w:b w:val="0"/>
          <w:color w:val="000000"/>
          <w:lang w:val="en-US"/>
        </w:rPr>
      </w:pPr>
      <w:r w:rsidRPr="002819DF">
        <w:rPr>
          <w:b w:val="0"/>
          <w:color w:val="000000"/>
          <w:lang w:val="en-US"/>
        </w:rPr>
        <w:t>e-mail</w:t>
      </w:r>
      <w:r w:rsidR="002819DF" w:rsidRPr="002819DF">
        <w:rPr>
          <w:b w:val="0"/>
          <w:color w:val="000000"/>
          <w:lang w:val="en-US"/>
        </w:rPr>
        <w:t xml:space="preserve">: </w:t>
      </w:r>
      <w:hyperlink r:id="rId5" w:history="1">
        <w:r w:rsidRPr="002819DF">
          <w:rPr>
            <w:rStyle w:val="Hipercze"/>
            <w:b w:val="0"/>
            <w:lang w:val="en-US"/>
          </w:rPr>
          <w:t>zpb.kultura@gmail.com</w:t>
        </w:r>
      </w:hyperlink>
    </w:p>
    <w:p w:rsidR="00BF0F68" w:rsidRPr="002819DF" w:rsidRDefault="00BF0F68" w:rsidP="00BF0F68">
      <w:pPr>
        <w:pStyle w:val="Tytu"/>
        <w:jc w:val="left"/>
        <w:rPr>
          <w:b w:val="0"/>
          <w:color w:val="000000"/>
          <w:lang w:val="en-US"/>
        </w:rPr>
      </w:pPr>
    </w:p>
    <w:p w:rsidR="00BF0F68" w:rsidRPr="002819DF" w:rsidRDefault="00BF0F68" w:rsidP="00BF0F68">
      <w:pPr>
        <w:pStyle w:val="Tytu"/>
        <w:jc w:val="both"/>
        <w:rPr>
          <w:b w:val="0"/>
          <w:color w:val="000000"/>
          <w:u w:val="single"/>
          <w:lang w:val="en-US"/>
        </w:rPr>
      </w:pPr>
    </w:p>
    <w:p w:rsidR="00BF0F68" w:rsidRPr="002819DF" w:rsidRDefault="00BF0F68" w:rsidP="00BF0F68">
      <w:pPr>
        <w:pStyle w:val="Tytu"/>
        <w:jc w:val="both"/>
        <w:rPr>
          <w:b w:val="0"/>
          <w:color w:val="000000"/>
          <w:u w:val="single"/>
          <w:lang w:val="en-US"/>
        </w:rPr>
      </w:pPr>
    </w:p>
    <w:p w:rsidR="00BF0F68" w:rsidRPr="002819DF" w:rsidRDefault="00BF0F68" w:rsidP="00BF0F68">
      <w:pPr>
        <w:pStyle w:val="Tytu"/>
        <w:jc w:val="both"/>
        <w:rPr>
          <w:b w:val="0"/>
          <w:color w:val="000000"/>
          <w:u w:val="single"/>
          <w:lang w:val="en-US"/>
        </w:rPr>
      </w:pPr>
    </w:p>
    <w:p w:rsidR="000E18F0" w:rsidRPr="002819DF" w:rsidRDefault="000E18F0" w:rsidP="00BF0F68">
      <w:pPr>
        <w:spacing w:after="200" w:line="276" w:lineRule="auto"/>
        <w:rPr>
          <w:bCs/>
          <w:szCs w:val="28"/>
          <w:lang w:val="en-US"/>
        </w:rPr>
      </w:pPr>
    </w:p>
    <w:sectPr w:rsidR="000E18F0" w:rsidRPr="002819DF" w:rsidSect="0037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1A4"/>
    <w:multiLevelType w:val="hybridMultilevel"/>
    <w:tmpl w:val="8B104B60"/>
    <w:lvl w:ilvl="0" w:tplc="0452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E46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3330"/>
    <w:multiLevelType w:val="hybridMultilevel"/>
    <w:tmpl w:val="022A5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ED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24135"/>
    <w:multiLevelType w:val="hybridMultilevel"/>
    <w:tmpl w:val="B03A2F4E"/>
    <w:lvl w:ilvl="0" w:tplc="4F8E69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B5200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2437A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F0F68"/>
    <w:rsid w:val="000E18F0"/>
    <w:rsid w:val="002819DF"/>
    <w:rsid w:val="003759A6"/>
    <w:rsid w:val="00803EA2"/>
    <w:rsid w:val="00BF0F68"/>
    <w:rsid w:val="00E7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0F68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F0F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0F6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F0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 w:eastAsia="pl-PL"/>
    </w:rPr>
  </w:style>
  <w:style w:type="character" w:styleId="Hipercze">
    <w:name w:val="Hyperlink"/>
    <w:basedOn w:val="Domylnaczcionkaakapitu"/>
    <w:unhideWhenUsed/>
    <w:rsid w:val="00BF0F6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0F6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F0F6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BF0F6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2">
    <w:name w:val="heading 2"/>
    <w:basedOn w:val="a"/>
    <w:next w:val="a"/>
    <w:link w:val="20"/>
    <w:semiHidden/>
    <w:unhideWhenUsed/>
    <w:qFormat/>
    <w:rsid w:val="00BF0F68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F0F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F6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90">
    <w:name w:val="Заголовок 9 Знак"/>
    <w:basedOn w:val="a0"/>
    <w:link w:val="9"/>
    <w:semiHidden/>
    <w:rsid w:val="00BF0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 w:eastAsia="pl-PL"/>
    </w:rPr>
  </w:style>
  <w:style w:type="character" w:styleId="a3">
    <w:name w:val="Hyperlink"/>
    <w:basedOn w:val="a0"/>
    <w:unhideWhenUsed/>
    <w:rsid w:val="00BF0F68"/>
    <w:rPr>
      <w:color w:val="0000FF"/>
      <w:u w:val="single"/>
    </w:rPr>
  </w:style>
  <w:style w:type="paragraph" w:styleId="a4">
    <w:name w:val="Title"/>
    <w:basedOn w:val="a"/>
    <w:link w:val="a5"/>
    <w:qFormat/>
    <w:rsid w:val="00BF0F68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F0F6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6">
    <w:name w:val="No Spacing"/>
    <w:uiPriority w:val="1"/>
    <w:qFormat/>
    <w:rsid w:val="00BF0F6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b.kult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redakcja</cp:lastModifiedBy>
  <cp:revision>3</cp:revision>
  <cp:lastPrinted>2019-04-01T13:25:00Z</cp:lastPrinted>
  <dcterms:created xsi:type="dcterms:W3CDTF">2019-03-30T16:01:00Z</dcterms:created>
  <dcterms:modified xsi:type="dcterms:W3CDTF">2019-04-01T14:41:00Z</dcterms:modified>
</cp:coreProperties>
</file>